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86MS0043-01-2023-012404-63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10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Максима Николаевича, 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5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18810086220001336606 от 19.07.2023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 1 ст. 12.5 Кодекса РФ об АП, вступившим в законную силу 30.07.2023,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привлечен к административной ответственности в виде штрафа в размере 500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М.Н.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539644 от 27 ноября 2023 года, согласно которому </w:t>
      </w:r>
      <w:r>
        <w:rPr>
          <w:rFonts w:ascii="Times New Roman" w:eastAsia="Times New Roman" w:hAnsi="Times New Roman" w:cs="Times New Roman"/>
        </w:rPr>
        <w:t>Емельянцеву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18810086220001336606 </w:t>
      </w:r>
      <w:r>
        <w:rPr>
          <w:rFonts w:ascii="Times New Roman" w:eastAsia="Times New Roman" w:hAnsi="Times New Roman" w:cs="Times New Roman"/>
        </w:rPr>
        <w:t>от 19 июля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1 ст. 12.5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  <w:r>
        <w:rPr>
          <w:rFonts w:ascii="Times New Roman" w:eastAsia="Times New Roman" w:hAnsi="Times New Roman" w:cs="Times New Roman"/>
        </w:rPr>
        <w:t xml:space="preserve"> рапорт сотрудника полиции от 27</w:t>
      </w:r>
      <w:r>
        <w:rPr>
          <w:rFonts w:ascii="Times New Roman" w:eastAsia="Times New Roman" w:hAnsi="Times New Roman" w:cs="Times New Roman"/>
        </w:rPr>
        <w:t>.11.2023; справка на физическое лицо; параметры поиска;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М.Н.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19 июля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30</w:t>
      </w:r>
      <w:r>
        <w:rPr>
          <w:rFonts w:ascii="Times New Roman" w:eastAsia="Times New Roman" w:hAnsi="Times New Roman" w:cs="Times New Roman"/>
        </w:rPr>
        <w:t xml:space="preserve"> июля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 обязан был уплатить административный штраф не позднее 2</w:t>
      </w:r>
      <w:r>
        <w:rPr>
          <w:rFonts w:ascii="Times New Roman" w:eastAsia="Times New Roman" w:hAnsi="Times New Roman" w:cs="Times New Roman"/>
        </w:rPr>
        <w:t>8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Максима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1 000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0412365400435021812320109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</w:t>
      </w:r>
      <w:r>
        <w:rPr>
          <w:rFonts w:ascii="Times New Roman" w:eastAsia="Times New Roman" w:hAnsi="Times New Roman" w:cs="Times New Roman"/>
        </w:rPr>
        <w:t>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6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50">
    <w:name w:val="cat-UserDefined grp-36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